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ED4274">
        <w:rPr>
          <w:b/>
          <w:color w:val="000000"/>
          <w:szCs w:val="28"/>
        </w:rPr>
        <w:t>13</w:t>
      </w: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2912DA" w:rsidRPr="00B974D7" w:rsidRDefault="00ED4274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28 </w:t>
      </w:r>
      <w:r w:rsidR="004F18EA" w:rsidRPr="00B974D7">
        <w:rPr>
          <w:rFonts w:ascii="Times New Roman" w:hAnsi="Times New Roman"/>
          <w:b/>
          <w:szCs w:val="28"/>
        </w:rPr>
        <w:t>января 202</w:t>
      </w:r>
      <w:r w:rsidR="00D247F5">
        <w:rPr>
          <w:rFonts w:ascii="Times New Roman" w:hAnsi="Times New Roman"/>
          <w:b/>
          <w:szCs w:val="28"/>
        </w:rPr>
        <w:t>6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№ </w:t>
      </w:r>
      <w:r>
        <w:rPr>
          <w:rFonts w:ascii="Times New Roman" w:hAnsi="Times New Roman"/>
          <w:b/>
          <w:szCs w:val="28"/>
        </w:rPr>
        <w:t>181-1</w:t>
      </w:r>
    </w:p>
    <w:p w:rsidR="002912DA" w:rsidRPr="00817DF9" w:rsidRDefault="002912DA" w:rsidP="00F22501">
      <w:pPr>
        <w:pStyle w:val="aa"/>
        <w:spacing w:line="312" w:lineRule="auto"/>
        <w:rPr>
          <w:rFonts w:ascii="Times New Roman" w:hAnsi="Times New Roman"/>
          <w:szCs w:val="28"/>
        </w:rPr>
      </w:pPr>
      <w:bookmarkStart w:id="0" w:name="_GoBack"/>
      <w:r w:rsidRPr="00817DF9">
        <w:rPr>
          <w:rFonts w:ascii="Times New Roman" w:hAnsi="Times New Roman"/>
          <w:szCs w:val="28"/>
        </w:rPr>
        <w:t>Санкт-Петербург</w:t>
      </w:r>
    </w:p>
    <w:bookmarkEnd w:id="0"/>
    <w:p w:rsidR="002912DA" w:rsidRPr="007B00E8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территориальной избирательной комиссии № </w:t>
      </w:r>
      <w:r w:rsidR="00ED4274">
        <w:rPr>
          <w:b/>
          <w:bCs/>
          <w:szCs w:val="28"/>
        </w:rPr>
        <w:t>13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  <w:r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7B00E8">
      <w:pPr>
        <w:spacing w:after="120"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Заслушав и обсудив информацию председателя территориальной  избирательной комиссии № </w:t>
      </w:r>
      <w:r w:rsidR="00ED4274">
        <w:rPr>
          <w:szCs w:val="28"/>
        </w:rPr>
        <w:t>1</w:t>
      </w:r>
      <w:r w:rsidRPr="00B974D7">
        <w:rPr>
          <w:szCs w:val="28"/>
        </w:rPr>
        <w:t>3 о перспективном планировании работы комиссии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</w:t>
      </w:r>
      <w:r w:rsidR="00ED4274">
        <w:rPr>
          <w:szCs w:val="28"/>
        </w:rPr>
        <w:t xml:space="preserve">              </w:t>
      </w:r>
      <w:r w:rsidRPr="00B974D7">
        <w:rPr>
          <w:szCs w:val="28"/>
        </w:rPr>
        <w:t xml:space="preserve">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2935C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7B00E8" w:rsidRPr="00747529">
        <w:rPr>
          <w:szCs w:val="28"/>
        </w:rPr>
        <w:t xml:space="preserve">решением Санкт-Петербургской избирательной комиссии </w:t>
      </w:r>
      <w:r w:rsidR="007B00E8">
        <w:rPr>
          <w:szCs w:val="28"/>
        </w:rPr>
        <w:br/>
      </w:r>
      <w:r w:rsidR="007B00E8" w:rsidRPr="00747529">
        <w:rPr>
          <w:szCs w:val="28"/>
        </w:rPr>
        <w:t xml:space="preserve">от </w:t>
      </w:r>
      <w:r w:rsidR="007B00E8">
        <w:rPr>
          <w:szCs w:val="28"/>
        </w:rPr>
        <w:t>15</w:t>
      </w:r>
      <w:r w:rsidR="007B00E8" w:rsidRPr="00747529">
        <w:rPr>
          <w:szCs w:val="28"/>
        </w:rPr>
        <w:t xml:space="preserve"> января 2026 года № </w:t>
      </w:r>
      <w:r w:rsidR="007B00E8">
        <w:rPr>
          <w:szCs w:val="28"/>
        </w:rPr>
        <w:t>158-1</w:t>
      </w:r>
      <w:r w:rsidR="007B00E8" w:rsidRPr="00747529">
        <w:rPr>
          <w:szCs w:val="28"/>
        </w:rPr>
        <w:t xml:space="preserve"> </w:t>
      </w:r>
      <w:r w:rsidR="007B00E8">
        <w:rPr>
          <w:szCs w:val="28"/>
        </w:rPr>
        <w:t>«</w:t>
      </w:r>
      <w:r w:rsidR="007B00E8" w:rsidRPr="007B00E8">
        <w:rPr>
          <w:szCs w:val="28"/>
        </w:rPr>
        <w:t>О Плане работы Санкт-Петербургской избирательной комиссии на 2026 год</w:t>
      </w:r>
      <w:r w:rsidR="007B00E8">
        <w:rPr>
          <w:szCs w:val="28"/>
        </w:rPr>
        <w:t>»</w:t>
      </w:r>
      <w:r w:rsidRPr="00B974D7">
        <w:rPr>
          <w:szCs w:val="28"/>
        </w:rPr>
        <w:t xml:space="preserve"> </w:t>
      </w:r>
      <w:r w:rsidR="007B00E8" w:rsidRPr="00B974D7">
        <w:rPr>
          <w:szCs w:val="28"/>
        </w:rPr>
        <w:t xml:space="preserve">территориальная избирательная комиссия № </w:t>
      </w:r>
      <w:r w:rsidR="00ED4274">
        <w:rPr>
          <w:szCs w:val="28"/>
        </w:rPr>
        <w:t>13</w:t>
      </w:r>
      <w:r w:rsidR="007B00E8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ED4274">
        <w:rPr>
          <w:szCs w:val="28"/>
        </w:rPr>
        <w:t>13</w:t>
      </w:r>
      <w:r w:rsidRPr="00B974D7">
        <w:rPr>
          <w:szCs w:val="28"/>
        </w:rPr>
        <w:t xml:space="preserve">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согласно </w:t>
      </w:r>
      <w:proofErr w:type="gramStart"/>
      <w:r w:rsidRPr="00B974D7">
        <w:rPr>
          <w:szCs w:val="28"/>
        </w:rPr>
        <w:t>приложению</w:t>
      </w:r>
      <w:proofErr w:type="gramEnd"/>
      <w:r w:rsidRPr="00B974D7">
        <w:rPr>
          <w:szCs w:val="28"/>
        </w:rPr>
        <w:t xml:space="preserve"> к настоящему решению.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территориальной избирательной комиссии № </w:t>
      </w:r>
      <w:r w:rsidR="00ED4274">
        <w:rPr>
          <w:szCs w:val="28"/>
        </w:rPr>
        <w:t>13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3. Контроль за исполнением настоящего реш</w:t>
      </w:r>
      <w:r w:rsidR="00ED4274">
        <w:rPr>
          <w:szCs w:val="28"/>
        </w:rPr>
        <w:t>ения возложить на председателя Т</w:t>
      </w:r>
      <w:r w:rsidRPr="00B974D7">
        <w:rPr>
          <w:szCs w:val="28"/>
        </w:rPr>
        <w:t>ерриториальной избирательной комиссии № </w:t>
      </w:r>
      <w:r w:rsidR="00ED4274">
        <w:rPr>
          <w:szCs w:val="28"/>
        </w:rPr>
        <w:t xml:space="preserve">13                                   </w:t>
      </w:r>
      <w:proofErr w:type="spellStart"/>
      <w:r w:rsidR="00ED4274">
        <w:rPr>
          <w:szCs w:val="28"/>
        </w:rPr>
        <w:t>Закипного</w:t>
      </w:r>
      <w:proofErr w:type="spellEnd"/>
      <w:r w:rsidR="00E711A9">
        <w:rPr>
          <w:szCs w:val="28"/>
        </w:rPr>
        <w:t xml:space="preserve"> Д.Ю.</w:t>
      </w:r>
    </w:p>
    <w:p w:rsidR="00D247F5" w:rsidRPr="00B974D7" w:rsidRDefault="00D247F5" w:rsidP="007B00E8">
      <w:pPr>
        <w:spacing w:line="276" w:lineRule="auto"/>
        <w:ind w:firstLine="708"/>
        <w:jc w:val="both"/>
        <w:rPr>
          <w:szCs w:val="28"/>
        </w:rPr>
      </w:pPr>
    </w:p>
    <w:p w:rsidR="005009CC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F339C">
        <w:t>Председатель</w:t>
      </w:r>
      <w:r>
        <w:t xml:space="preserve"> т</w:t>
      </w:r>
      <w:r w:rsidRPr="00484535">
        <w:rPr>
          <w:color w:val="000000"/>
        </w:rPr>
        <w:t xml:space="preserve">ерриториальной </w:t>
      </w:r>
    </w:p>
    <w:p w:rsidR="005009CC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ED4274">
        <w:rPr>
          <w:color w:val="000000"/>
        </w:rPr>
        <w:t>13</w:t>
      </w:r>
      <w:r>
        <w:t xml:space="preserve">                                               </w:t>
      </w:r>
      <w:r w:rsidR="00ED4274">
        <w:t>Д.Ю. Закипной</w:t>
      </w:r>
    </w:p>
    <w:p w:rsidR="005009CC" w:rsidRPr="00ED4274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</w:p>
    <w:p w:rsidR="005009CC" w:rsidRDefault="005009CC" w:rsidP="007B00E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 xml:space="preserve">Секретарь </w:t>
      </w:r>
      <w:r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:rsidR="005009CC" w:rsidRDefault="005009CC" w:rsidP="007B00E8">
      <w:pPr>
        <w:widowControl w:val="0"/>
        <w:autoSpaceDE w:val="0"/>
        <w:autoSpaceDN w:val="0"/>
        <w:adjustRightInd w:val="0"/>
        <w:spacing w:line="276" w:lineRule="auto"/>
        <w:jc w:val="both"/>
        <w:sectPr w:rsidR="005009CC" w:rsidSect="00ED427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567" w:right="850" w:bottom="851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ED4274">
        <w:rPr>
          <w:color w:val="000000"/>
        </w:rPr>
        <w:t>13</w:t>
      </w:r>
      <w:r>
        <w:t xml:space="preserve">                                              </w:t>
      </w:r>
      <w:r w:rsidR="00ED4274">
        <w:t xml:space="preserve"> Я.А. Севалкина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ED4274">
        <w:rPr>
          <w:sz w:val="24"/>
        </w:rPr>
        <w:t>13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ED4274">
        <w:rPr>
          <w:sz w:val="24"/>
        </w:rPr>
        <w:t>28</w:t>
      </w:r>
      <w:r w:rsidR="004A7892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D247F5">
        <w:rPr>
          <w:sz w:val="24"/>
        </w:rPr>
        <w:t>6</w:t>
      </w:r>
      <w:r w:rsidRPr="00B974D7">
        <w:rPr>
          <w:sz w:val="24"/>
        </w:rPr>
        <w:t xml:space="preserve"> года № </w:t>
      </w:r>
      <w:r w:rsidR="00ED4274">
        <w:rPr>
          <w:sz w:val="24"/>
        </w:rPr>
        <w:t>181-1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ED4274">
        <w:rPr>
          <w:b/>
          <w:bCs/>
          <w:szCs w:val="28"/>
        </w:rPr>
        <w:t>13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641869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336131">
        <w:rPr>
          <w:szCs w:val="28"/>
        </w:rPr>
        <w:t>1.1. </w:t>
      </w:r>
      <w:r w:rsidR="00641869" w:rsidRPr="00336131">
        <w:rPr>
          <w:szCs w:val="28"/>
        </w:rPr>
        <w:t xml:space="preserve">Обеспечение реализации мероприятий, связанных </w:t>
      </w:r>
      <w:r w:rsidR="00641869" w:rsidRPr="00336131">
        <w:rPr>
          <w:szCs w:val="28"/>
        </w:rPr>
        <w:br/>
        <w:t xml:space="preserve">с подготовкой и проведением выборов в единый день голосования </w:t>
      </w:r>
      <w:r w:rsidR="00336131">
        <w:rPr>
          <w:szCs w:val="28"/>
        </w:rPr>
        <w:br/>
      </w:r>
      <w:r w:rsidR="00641869" w:rsidRPr="00336131">
        <w:rPr>
          <w:szCs w:val="28"/>
        </w:rPr>
        <w:t>20 сентября 2026 года на подведомственной территории.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</w:t>
      </w:r>
      <w:r>
        <w:rPr>
          <w:szCs w:val="28"/>
        </w:rPr>
        <w:t xml:space="preserve">№ </w:t>
      </w:r>
      <w:r w:rsidR="00ED4274">
        <w:rPr>
          <w:szCs w:val="28"/>
        </w:rPr>
        <w:t>13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B974D7">
        <w:rPr>
          <w:szCs w:val="28"/>
        </w:rPr>
        <w:lastRenderedPageBreak/>
        <w:t xml:space="preserve">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D247F5">
        <w:rPr>
          <w:szCs w:val="28"/>
        </w:rPr>
        <w:t>6</w:t>
      </w:r>
      <w:r w:rsidR="00AA4F47">
        <w:rPr>
          <w:szCs w:val="28"/>
        </w:rPr>
        <w:t xml:space="preserve">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</w:t>
      </w:r>
      <w:r w:rsidR="004A7892">
        <w:rPr>
          <w:szCs w:val="28"/>
        </w:rPr>
        <w:t>участников избирательного процесса</w:t>
      </w:r>
      <w:r w:rsidR="00AA4F47" w:rsidRPr="009F6254">
        <w:rPr>
          <w:szCs w:val="28"/>
        </w:rPr>
        <w:t>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641869">
        <w:rPr>
          <w:szCs w:val="28"/>
        </w:rPr>
        <w:t>1.16</w:t>
      </w:r>
      <w:r w:rsidR="0030042B" w:rsidRPr="00641869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641869">
        <w:rPr>
          <w:szCs w:val="28"/>
        </w:rPr>
        <w:br/>
        <w:t>(далее – ГАС «Выборы»).</w:t>
      </w:r>
      <w:r w:rsidR="0030042B" w:rsidRPr="00177E93">
        <w:rPr>
          <w:szCs w:val="28"/>
        </w:rPr>
        <w:t xml:space="preserve">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r w:rsidR="007A2257" w:rsidRPr="007A2257">
        <w:rPr>
          <w:szCs w:val="28"/>
        </w:rPr>
        <w:t xml:space="preserve">Учебно-методического кабинета при </w:t>
      </w:r>
      <w:r w:rsidR="005A73D0">
        <w:rPr>
          <w:szCs w:val="28"/>
        </w:rPr>
        <w:t>т</w:t>
      </w:r>
      <w:r w:rsidR="007A2257" w:rsidRPr="007A2257">
        <w:rPr>
          <w:szCs w:val="28"/>
        </w:rPr>
        <w:t>ерриториальной избирательной комиссии №</w:t>
      </w:r>
      <w:r w:rsidR="005A73D0">
        <w:rPr>
          <w:szCs w:val="28"/>
        </w:rPr>
        <w:t> 30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</w:t>
      </w:r>
      <w:r w:rsidR="000B693C">
        <w:rPr>
          <w:szCs w:val="28"/>
        </w:rPr>
        <w:t>коммуникационной сети Интернет</w:t>
      </w:r>
      <w:r w:rsidR="000B693C" w:rsidRPr="000B693C">
        <w:rPr>
          <w:szCs w:val="28"/>
        </w:rPr>
        <w:t>,</w:t>
      </w:r>
      <w:r w:rsidR="0030042B" w:rsidRPr="000B693C">
        <w:rPr>
          <w:szCs w:val="28"/>
        </w:rPr>
        <w:t xml:space="preserve"> аккаунт</w:t>
      </w:r>
      <w:r w:rsidR="000B693C" w:rsidRPr="000B693C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30042B" w:rsidRPr="004A7892" w:rsidRDefault="008B6823" w:rsidP="0030042B">
      <w:pPr>
        <w:spacing w:line="312" w:lineRule="auto"/>
        <w:ind w:firstLine="709"/>
        <w:jc w:val="both"/>
        <w:rPr>
          <w:i/>
          <w:szCs w:val="28"/>
        </w:rPr>
      </w:pPr>
      <w:r w:rsidRPr="00ED4274">
        <w:rPr>
          <w:szCs w:val="28"/>
        </w:rPr>
        <w:t>1.25</w:t>
      </w:r>
      <w:r w:rsidR="0030042B" w:rsidRPr="00ED4274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ED4274">
        <w:rPr>
          <w:szCs w:val="28"/>
        </w:rPr>
        <w:br/>
        <w:t xml:space="preserve">при председателе Санкт-Петербургской избирательной комиссии </w:t>
      </w:r>
      <w:r w:rsidR="0030042B" w:rsidRPr="00ED4274">
        <w:rPr>
          <w:szCs w:val="28"/>
        </w:rPr>
        <w:br/>
        <w:t>(далее – КСП ТИК).</w:t>
      </w:r>
      <w:r w:rsidR="0030042B" w:rsidRPr="004A7892">
        <w:rPr>
          <w:i/>
          <w:szCs w:val="28"/>
        </w:rPr>
        <w:t xml:space="preserve"> 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>
        <w:rPr>
          <w:szCs w:val="28"/>
        </w:rPr>
        <w:t>Центрального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5A73D0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D247F5">
        <w:t>6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</w:t>
      </w:r>
      <w:r w:rsidR="00D247F5">
        <w:rPr>
          <w:kern w:val="18"/>
          <w:szCs w:val="28"/>
        </w:rPr>
        <w:t>6</w:t>
      </w:r>
      <w:r w:rsidR="00C50807" w:rsidRPr="00C50807">
        <w:rPr>
          <w:kern w:val="18"/>
          <w:szCs w:val="28"/>
        </w:rPr>
        <w:t xml:space="preserve"> год</w:t>
      </w:r>
    </w:p>
    <w:bookmarkEnd w:id="1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D247F5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D247F5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5A73D0" w:rsidRPr="00B974D7" w:rsidRDefault="005A73D0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D247F5" w:rsidRPr="004A7892" w:rsidRDefault="00D247F5" w:rsidP="00D247F5">
      <w:pPr>
        <w:keepNext/>
        <w:spacing w:line="360" w:lineRule="auto"/>
        <w:outlineLvl w:val="0"/>
        <w:rPr>
          <w:b/>
          <w:bCs/>
          <w:i/>
          <w:szCs w:val="28"/>
        </w:rPr>
      </w:pPr>
      <w:r w:rsidRPr="004A7892">
        <w:rPr>
          <w:b/>
          <w:bCs/>
          <w:i/>
          <w:szCs w:val="28"/>
        </w:rPr>
        <w:lastRenderedPageBreak/>
        <w:t>Март-Апрель</w:t>
      </w:r>
    </w:p>
    <w:p w:rsidR="00ED4274" w:rsidRPr="00ED4274" w:rsidRDefault="00D247F5" w:rsidP="00D247F5">
      <w:pPr>
        <w:spacing w:line="360" w:lineRule="auto"/>
        <w:ind w:firstLine="708"/>
        <w:jc w:val="both"/>
        <w:rPr>
          <w:b/>
          <w:color w:val="FF0000"/>
          <w:szCs w:val="28"/>
        </w:rPr>
      </w:pPr>
      <w:r w:rsidRPr="00ED4274">
        <w:rPr>
          <w:szCs w:val="28"/>
        </w:rPr>
        <w:t>2.7. Об утверждении информационного сообщения в средствах массовой информации о дополнительном зачислении в резерв.</w:t>
      </w:r>
      <w:r w:rsidR="004A7892" w:rsidRPr="00ED4274">
        <w:rPr>
          <w:b/>
          <w:color w:val="FF0000"/>
          <w:szCs w:val="28"/>
        </w:rPr>
        <w:t xml:space="preserve"> </w:t>
      </w:r>
    </w:p>
    <w:p w:rsidR="00D247F5" w:rsidRPr="00ED4274" w:rsidRDefault="00D247F5" w:rsidP="00D247F5">
      <w:pPr>
        <w:spacing w:line="360" w:lineRule="auto"/>
        <w:ind w:firstLine="708"/>
        <w:jc w:val="both"/>
        <w:rPr>
          <w:szCs w:val="28"/>
        </w:rPr>
      </w:pPr>
      <w:r w:rsidRPr="00ED4274">
        <w:rPr>
          <w:szCs w:val="28"/>
        </w:rPr>
        <w:t>2.8. О дополнительном зачислении в резерв составов участковых избирательных комиссий</w:t>
      </w:r>
      <w:r w:rsidR="00ED4274">
        <w:rPr>
          <w:szCs w:val="28"/>
        </w:rPr>
        <w:t>.</w:t>
      </w:r>
      <w:r w:rsidR="004A7892" w:rsidRPr="00ED4274">
        <w:rPr>
          <w:szCs w:val="28"/>
        </w:rPr>
        <w:t xml:space="preserve"> </w:t>
      </w:r>
    </w:p>
    <w:p w:rsidR="00D247F5" w:rsidRPr="006C0362" w:rsidRDefault="000B693C" w:rsidP="00D247F5">
      <w:pPr>
        <w:spacing w:line="360" w:lineRule="auto"/>
        <w:rPr>
          <w:b/>
          <w:szCs w:val="28"/>
        </w:rPr>
      </w:pPr>
      <w:r w:rsidRPr="006C0362">
        <w:rPr>
          <w:b/>
          <w:szCs w:val="28"/>
        </w:rPr>
        <w:t>Июнь</w:t>
      </w:r>
      <w:r w:rsidR="00D247F5" w:rsidRPr="006C0362">
        <w:rPr>
          <w:b/>
          <w:szCs w:val="28"/>
        </w:rPr>
        <w:t xml:space="preserve"> - Сентябрь</w:t>
      </w:r>
    </w:p>
    <w:p w:rsidR="00D247F5" w:rsidRPr="00350E17" w:rsidRDefault="00D247F5" w:rsidP="00D247F5">
      <w:pPr>
        <w:keepNext/>
        <w:spacing w:line="360" w:lineRule="auto"/>
        <w:ind w:firstLine="709"/>
        <w:jc w:val="both"/>
        <w:rPr>
          <w:szCs w:val="28"/>
        </w:rPr>
      </w:pPr>
      <w:r w:rsidRPr="006C0362">
        <w:rPr>
          <w:szCs w:val="28"/>
        </w:rPr>
        <w:t xml:space="preserve">2.9. Принятие правовых актов по вопросам подготовки и проведения выборов </w:t>
      </w:r>
      <w:r w:rsidRPr="006C0362">
        <w:rPr>
          <w:rFonts w:ascii="TimesNewRomanPSMT" w:hAnsi="TimesNewRomanPSMT"/>
          <w:szCs w:val="28"/>
        </w:rPr>
        <w:t>в единый день голосования 20 сентября 2026 года.</w:t>
      </w:r>
    </w:p>
    <w:p w:rsidR="00D247F5" w:rsidRDefault="00D247F5" w:rsidP="0030042B">
      <w:pPr>
        <w:spacing w:line="312" w:lineRule="auto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10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11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lastRenderedPageBreak/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</w:t>
      </w:r>
      <w:r w:rsidRPr="00AA24C4">
        <w:rPr>
          <w:szCs w:val="28"/>
        </w:rPr>
        <w:t>содержащихся в системе ГАС «Выборы»,</w:t>
      </w:r>
      <w:r w:rsidRPr="00B974D7">
        <w:rPr>
          <w:szCs w:val="28"/>
        </w:rPr>
        <w:t xml:space="preserve">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lastRenderedPageBreak/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641869">
        <w:rPr>
          <w:snapToGrid w:val="0"/>
          <w:szCs w:val="28"/>
        </w:rPr>
        <w:t>6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641869">
        <w:rPr>
          <w:szCs w:val="28"/>
        </w:rPr>
        <w:t>6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641869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641869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641869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</w:r>
      <w:r w:rsidRPr="00B974D7">
        <w:rPr>
          <w:szCs w:val="28"/>
        </w:rPr>
        <w:lastRenderedPageBreak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="005A73D0">
        <w:rPr>
          <w:szCs w:val="28"/>
        </w:rPr>
        <w:br/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</w:t>
      </w:r>
      <w:r w:rsidR="00641869">
        <w:rPr>
          <w:bCs/>
          <w:szCs w:val="28"/>
        </w:rPr>
        <w:t>6</w:t>
      </w:r>
      <w:r w:rsidR="006E3F41" w:rsidRPr="006C28F5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5A73D0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</w:tc>
      </w:tr>
    </w:tbl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40E7C" w:rsidRPr="00B974D7" w:rsidTr="00840E7C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:rsidR="00840E7C" w:rsidRPr="00B974D7" w:rsidRDefault="00840E7C" w:rsidP="002935C3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2935C3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840E7C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ED4274" w:rsidRPr="00B974D7" w:rsidRDefault="00ED4274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lastRenderedPageBreak/>
        <w:t>8.</w:t>
      </w:r>
      <w:r w:rsidR="002935C3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ED4274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  <w:r w:rsidRPr="00ED4274">
        <w:rPr>
          <w:szCs w:val="28"/>
        </w:rPr>
        <w:t>8.</w:t>
      </w:r>
      <w:r w:rsidR="002935C3" w:rsidRPr="00ED4274">
        <w:rPr>
          <w:szCs w:val="28"/>
        </w:rPr>
        <w:t>4</w:t>
      </w:r>
      <w:r w:rsidRPr="00ED4274">
        <w:rPr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30042B" w:rsidRPr="00ED4274" w:rsidTr="007F77E1">
        <w:trPr>
          <w:trHeight w:val="300"/>
        </w:trPr>
        <w:tc>
          <w:tcPr>
            <w:tcW w:w="4361" w:type="dxa"/>
          </w:tcPr>
          <w:p w:rsidR="0030042B" w:rsidRPr="00ED4274" w:rsidRDefault="0030042B" w:rsidP="004A7892">
            <w:pPr>
              <w:spacing w:line="276" w:lineRule="auto"/>
              <w:rPr>
                <w:szCs w:val="28"/>
              </w:rPr>
            </w:pPr>
            <w:r w:rsidRPr="00ED4274">
              <w:rPr>
                <w:szCs w:val="28"/>
              </w:rPr>
              <w:t>весь период</w:t>
            </w:r>
            <w:r w:rsidR="004A7892" w:rsidRPr="00ED4274">
              <w:rPr>
                <w:szCs w:val="28"/>
              </w:rPr>
              <w:t xml:space="preserve"> </w:t>
            </w:r>
            <w:r w:rsidRPr="00ED4274">
              <w:rPr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:rsidR="0030042B" w:rsidRPr="00ED4274" w:rsidRDefault="0030042B" w:rsidP="007F77E1">
            <w:pPr>
              <w:spacing w:line="312" w:lineRule="auto"/>
              <w:ind w:left="175"/>
              <w:rPr>
                <w:szCs w:val="28"/>
              </w:rPr>
            </w:pPr>
            <w:r w:rsidRPr="00ED4274">
              <w:rPr>
                <w:szCs w:val="28"/>
              </w:rPr>
              <w:t xml:space="preserve">Председатель </w:t>
            </w:r>
            <w:r w:rsidR="007F77E1" w:rsidRPr="00ED4274">
              <w:rPr>
                <w:szCs w:val="28"/>
              </w:rPr>
              <w:t>ТИК</w:t>
            </w:r>
          </w:p>
        </w:tc>
      </w:tr>
    </w:tbl>
    <w:p w:rsidR="0030042B" w:rsidRPr="00E93AF6" w:rsidRDefault="0030042B" w:rsidP="00ED4274">
      <w:pPr>
        <w:spacing w:line="312" w:lineRule="auto"/>
        <w:jc w:val="left"/>
        <w:rPr>
          <w:sz w:val="4"/>
          <w:szCs w:val="28"/>
        </w:rPr>
      </w:pP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19C" w:rsidRDefault="005B119C" w:rsidP="00BA44A7">
      <w:r>
        <w:separator/>
      </w:r>
    </w:p>
  </w:endnote>
  <w:endnote w:type="continuationSeparator" w:id="0">
    <w:p w:rsidR="005B119C" w:rsidRDefault="005B119C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19C" w:rsidRDefault="005B119C" w:rsidP="00BA44A7">
      <w:r>
        <w:separator/>
      </w:r>
    </w:p>
  </w:footnote>
  <w:footnote w:type="continuationSeparator" w:id="0">
    <w:p w:rsidR="005B119C" w:rsidRDefault="005B119C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817DF9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693C"/>
    <w:rsid w:val="000C2B4D"/>
    <w:rsid w:val="000C4D08"/>
    <w:rsid w:val="000D3619"/>
    <w:rsid w:val="000E0A7C"/>
    <w:rsid w:val="000E2E98"/>
    <w:rsid w:val="000E4FE7"/>
    <w:rsid w:val="000E5015"/>
    <w:rsid w:val="000F1370"/>
    <w:rsid w:val="000F330D"/>
    <w:rsid w:val="000F5EAD"/>
    <w:rsid w:val="0010652A"/>
    <w:rsid w:val="00113EF6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2034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35C3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36131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C6D07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58AE"/>
    <w:rsid w:val="004A1763"/>
    <w:rsid w:val="004A6C52"/>
    <w:rsid w:val="004A789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34A23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A73D0"/>
    <w:rsid w:val="005B119C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1869"/>
    <w:rsid w:val="00643EF4"/>
    <w:rsid w:val="00660764"/>
    <w:rsid w:val="00662B48"/>
    <w:rsid w:val="006641C3"/>
    <w:rsid w:val="00675FF2"/>
    <w:rsid w:val="00697F49"/>
    <w:rsid w:val="006A776B"/>
    <w:rsid w:val="006B05AC"/>
    <w:rsid w:val="006C0362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00E8"/>
    <w:rsid w:val="007B1607"/>
    <w:rsid w:val="007B5891"/>
    <w:rsid w:val="007B7BFA"/>
    <w:rsid w:val="007C241F"/>
    <w:rsid w:val="007D34F0"/>
    <w:rsid w:val="007F27D1"/>
    <w:rsid w:val="007F77E1"/>
    <w:rsid w:val="008170A1"/>
    <w:rsid w:val="00817DF9"/>
    <w:rsid w:val="00840E7C"/>
    <w:rsid w:val="00841413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2F1C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17EB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24C4"/>
    <w:rsid w:val="00AA4F47"/>
    <w:rsid w:val="00AB58FC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5CB9"/>
    <w:rsid w:val="00C86425"/>
    <w:rsid w:val="00C91692"/>
    <w:rsid w:val="00CA0A9E"/>
    <w:rsid w:val="00CA3E05"/>
    <w:rsid w:val="00CB660B"/>
    <w:rsid w:val="00CC1925"/>
    <w:rsid w:val="00CD2889"/>
    <w:rsid w:val="00CD4F8C"/>
    <w:rsid w:val="00CE4719"/>
    <w:rsid w:val="00CF03F5"/>
    <w:rsid w:val="00CF4D33"/>
    <w:rsid w:val="00D02FAC"/>
    <w:rsid w:val="00D148CB"/>
    <w:rsid w:val="00D216B5"/>
    <w:rsid w:val="00D247F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C752D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11A9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4274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134B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E85CE7-C63B-462B-BC0F-41380409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E9372-58F0-40A3-954F-780A5404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8</TotalTime>
  <Pages>11</Pages>
  <Words>2166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В.А.</dc:creator>
  <cp:lastModifiedBy>Master</cp:lastModifiedBy>
  <cp:revision>5</cp:revision>
  <cp:lastPrinted>2023-01-26T10:12:00Z</cp:lastPrinted>
  <dcterms:created xsi:type="dcterms:W3CDTF">2026-01-26T09:10:00Z</dcterms:created>
  <dcterms:modified xsi:type="dcterms:W3CDTF">2026-01-26T09:35:00Z</dcterms:modified>
</cp:coreProperties>
</file>